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768" w:rsidRDefault="005F4768" w:rsidP="005F4768">
      <w:pPr>
        <w:jc w:val="center"/>
        <w:rPr>
          <w:b/>
          <w:bCs/>
          <w:u w:val="single"/>
          <w:lang w:val="en-US"/>
        </w:rPr>
      </w:pPr>
      <w:r w:rsidRPr="004F7B2C">
        <w:rPr>
          <w:b/>
          <w:bCs/>
          <w:u w:val="single"/>
          <w:lang w:val="en-US"/>
        </w:rPr>
        <w:t>Curriculum Overview- Pippins class</w:t>
      </w:r>
      <w:r>
        <w:rPr>
          <w:b/>
          <w:bCs/>
          <w:u w:val="single"/>
          <w:lang w:val="en-US"/>
        </w:rPr>
        <w:t xml:space="preserve"> Spring Term 202</w:t>
      </w:r>
      <w:r>
        <w:rPr>
          <w:b/>
          <w:bCs/>
          <w:u w:val="single"/>
          <w:lang w:val="en-US"/>
        </w:rPr>
        <w:t>6</w:t>
      </w:r>
      <w:r>
        <w:rPr>
          <w:b/>
          <w:bCs/>
          <w:u w:val="single"/>
          <w:lang w:val="en-US"/>
        </w:rPr>
        <w:t xml:space="preserve">   </w:t>
      </w:r>
    </w:p>
    <w:p w:rsidR="005F4768" w:rsidRDefault="005F4768" w:rsidP="005F4768">
      <w:pPr>
        <w:jc w:val="center"/>
        <w:rPr>
          <w:b/>
          <w:bCs/>
          <w:u w:val="single"/>
          <w:lang w:val="en-US"/>
        </w:rPr>
      </w:pPr>
      <w:r w:rsidRPr="004F7B2C">
        <w:rPr>
          <w:b/>
          <w:bCs/>
          <w:u w:val="single"/>
          <w:lang w:val="en-US"/>
        </w:rPr>
        <w:t>Week beginning</w:t>
      </w:r>
      <w:r>
        <w:rPr>
          <w:b/>
          <w:bCs/>
          <w:u w:val="single"/>
          <w:lang w:val="en-US"/>
        </w:rPr>
        <w:t>-</w:t>
      </w:r>
      <w:r w:rsidRPr="004F7B2C">
        <w:rPr>
          <w:b/>
          <w:bCs/>
          <w:u w:val="single"/>
          <w:lang w:val="en-US"/>
        </w:rPr>
        <w:t xml:space="preserve"> </w:t>
      </w:r>
      <w:r>
        <w:rPr>
          <w:b/>
          <w:bCs/>
          <w:u w:val="single"/>
          <w:lang w:val="en-US"/>
        </w:rPr>
        <w:t>Monday 2</w:t>
      </w:r>
      <w:r>
        <w:rPr>
          <w:b/>
          <w:bCs/>
          <w:u w:val="single"/>
          <w:lang w:val="en-US"/>
        </w:rPr>
        <w:t>6</w:t>
      </w:r>
      <w:r w:rsidRPr="00753CC6">
        <w:rPr>
          <w:b/>
          <w:bCs/>
          <w:u w:val="single"/>
          <w:vertAlign w:val="superscript"/>
          <w:lang w:val="en-US"/>
        </w:rPr>
        <w:t>th</w:t>
      </w:r>
      <w:r>
        <w:rPr>
          <w:b/>
          <w:bCs/>
          <w:u w:val="single"/>
          <w:vertAlign w:val="superscript"/>
          <w:lang w:val="en-US"/>
        </w:rPr>
        <w:t xml:space="preserve"> </w:t>
      </w:r>
      <w:r>
        <w:rPr>
          <w:b/>
          <w:bCs/>
          <w:u w:val="single"/>
          <w:lang w:val="en-US"/>
        </w:rPr>
        <w:t>January ….</w:t>
      </w:r>
    </w:p>
    <w:p w:rsidR="005F4768" w:rsidRDefault="005F4768" w:rsidP="005F4768">
      <w:pPr>
        <w:jc w:val="center"/>
        <w:rPr>
          <w:b/>
          <w:bCs/>
          <w:u w:val="single"/>
          <w:lang w:val="en-US"/>
        </w:rPr>
      </w:pPr>
      <w:r>
        <w:rPr>
          <w:b/>
          <w:bCs/>
          <w:u w:val="single"/>
          <w:lang w:val="en-US"/>
        </w:rPr>
        <w:t>Below is some of this week’s learning and highlights…</w:t>
      </w:r>
    </w:p>
    <w:p w:rsidR="005F4768" w:rsidRDefault="005F4768" w:rsidP="005F4768">
      <w:pPr>
        <w:rPr>
          <w:b/>
          <w:bCs/>
          <w:u w:val="single"/>
          <w:lang w:val="en-US"/>
        </w:rPr>
      </w:pPr>
      <w:r w:rsidRPr="004F7B2C">
        <w:rPr>
          <w:b/>
          <w:bCs/>
          <w:u w:val="single"/>
          <w:lang w:val="en-US"/>
        </w:rPr>
        <w:t>Literacy</w:t>
      </w:r>
      <w:r>
        <w:rPr>
          <w:b/>
          <w:bCs/>
          <w:u w:val="single"/>
          <w:lang w:val="en-US"/>
        </w:rPr>
        <w:t>- we will continue with</w:t>
      </w:r>
    </w:p>
    <w:p w:rsidR="005F4768" w:rsidRPr="00357305" w:rsidRDefault="005F4768" w:rsidP="005F4768">
      <w:pPr>
        <w:rPr>
          <w:b/>
          <w:bCs/>
          <w:u w:val="single"/>
          <w:lang w:val="en-US"/>
        </w:rPr>
      </w:pPr>
      <w:r>
        <w:t xml:space="preserve"> Revision of the GPC’s - </w:t>
      </w:r>
      <w:proofErr w:type="spellStart"/>
      <w:r>
        <w:t>qu</w:t>
      </w:r>
      <w:proofErr w:type="spellEnd"/>
      <w:r>
        <w:t xml:space="preserve"> </w:t>
      </w:r>
      <w:proofErr w:type="spellStart"/>
      <w:r>
        <w:t>ch</w:t>
      </w:r>
      <w:proofErr w:type="spellEnd"/>
      <w:r w:rsidRPr="001D6013">
        <w:t xml:space="preserve"> </w:t>
      </w:r>
      <w:proofErr w:type="spellStart"/>
      <w:r>
        <w:t>sh</w:t>
      </w:r>
      <w:proofErr w:type="spellEnd"/>
      <w:r>
        <w:t xml:space="preserve"> </w:t>
      </w:r>
      <w:proofErr w:type="spellStart"/>
      <w:r>
        <w:t>th</w:t>
      </w:r>
      <w:proofErr w:type="spellEnd"/>
      <w:r>
        <w:t xml:space="preserve"> ng </w:t>
      </w:r>
      <w:proofErr w:type="spellStart"/>
      <w:r>
        <w:t>nk</w:t>
      </w:r>
      <w:proofErr w:type="spellEnd"/>
      <w:r w:rsidRPr="000B4E5A">
        <w:t xml:space="preserve"> </w:t>
      </w:r>
      <w:r>
        <w:t xml:space="preserve">ai </w:t>
      </w:r>
      <w:proofErr w:type="spellStart"/>
      <w:r>
        <w:t>ee</w:t>
      </w:r>
      <w:proofErr w:type="spellEnd"/>
      <w:r>
        <w:t xml:space="preserve"> </w:t>
      </w:r>
      <w:proofErr w:type="spellStart"/>
      <w:r>
        <w:t>igh</w:t>
      </w:r>
      <w:proofErr w:type="spellEnd"/>
      <w:r>
        <w:t xml:space="preserve"> </w:t>
      </w:r>
      <w:proofErr w:type="spellStart"/>
      <w:r>
        <w:t>oa</w:t>
      </w:r>
      <w:proofErr w:type="spellEnd"/>
      <w:r>
        <w:t xml:space="preserve"> </w:t>
      </w:r>
      <w:proofErr w:type="spellStart"/>
      <w:r>
        <w:t>oo</w:t>
      </w:r>
      <w:proofErr w:type="spellEnd"/>
      <w:r>
        <w:t xml:space="preserve"> </w:t>
      </w:r>
      <w:proofErr w:type="spellStart"/>
      <w:r>
        <w:rPr>
          <w:b/>
        </w:rPr>
        <w:t>oo</w:t>
      </w:r>
      <w:proofErr w:type="spellEnd"/>
      <w:r>
        <w:rPr>
          <w:b/>
        </w:rPr>
        <w:t xml:space="preserve"> </w:t>
      </w:r>
      <w:proofErr w:type="spellStart"/>
      <w:r w:rsidRPr="000B4E5A">
        <w:t>ar</w:t>
      </w:r>
      <w:proofErr w:type="spellEnd"/>
      <w:r>
        <w:t xml:space="preserve"> or</w:t>
      </w:r>
      <w:r w:rsidRPr="00E97432">
        <w:t xml:space="preserve"> </w:t>
      </w:r>
      <w:proofErr w:type="spellStart"/>
      <w:r>
        <w:t>ur</w:t>
      </w:r>
      <w:proofErr w:type="spellEnd"/>
      <w:r>
        <w:t xml:space="preserve"> ow oi</w:t>
      </w:r>
    </w:p>
    <w:p w:rsidR="005F4768" w:rsidRPr="000B4E5A" w:rsidRDefault="005F4768" w:rsidP="005F4768">
      <w:pPr>
        <w:tabs>
          <w:tab w:val="center" w:pos="4513"/>
        </w:tabs>
        <w:rPr>
          <w:bCs/>
          <w:u w:val="single"/>
          <w:lang w:val="en-US"/>
        </w:rPr>
      </w:pPr>
      <w:r>
        <w:t>Focus on –</w:t>
      </w:r>
      <w:r>
        <w:t>air</w:t>
      </w:r>
      <w:r>
        <w:t xml:space="preserve"> </w:t>
      </w:r>
      <w:proofErr w:type="spellStart"/>
      <w:r>
        <w:t>er</w:t>
      </w:r>
      <w:proofErr w:type="spellEnd"/>
      <w:r>
        <w:t xml:space="preserve"> double letters </w:t>
      </w:r>
      <w:r>
        <w:tab/>
      </w:r>
    </w:p>
    <w:p w:rsidR="005F4768" w:rsidRDefault="005F4768" w:rsidP="005F4768">
      <w:r>
        <w:t xml:space="preserve">Oral blending - games and word building/decoding </w:t>
      </w:r>
    </w:p>
    <w:p w:rsidR="005F4768" w:rsidRDefault="005F4768" w:rsidP="005F4768">
      <w:r>
        <w:t xml:space="preserve">Tricky words – </w:t>
      </w:r>
      <w:r>
        <w:t>(</w:t>
      </w:r>
      <w:proofErr w:type="gramStart"/>
      <w:r>
        <w:t>my</w:t>
      </w:r>
      <w:proofErr w:type="gramEnd"/>
      <w:r>
        <w:t xml:space="preserve"> by all</w:t>
      </w:r>
      <w:r>
        <w:t xml:space="preserve">) </w:t>
      </w:r>
      <w:bookmarkStart w:id="0" w:name="_GoBack"/>
      <w:bookmarkEnd w:id="0"/>
      <w:r>
        <w:t>are sure</w:t>
      </w:r>
      <w:r>
        <w:t xml:space="preserve"> pure</w:t>
      </w:r>
    </w:p>
    <w:p w:rsidR="005F4768" w:rsidRDefault="005F4768" w:rsidP="005F4768">
      <w:r>
        <w:t xml:space="preserve">Reading decodable short sentences.   This week we will have a go at writing short phrases modelled and then written independently.      </w:t>
      </w:r>
    </w:p>
    <w:p w:rsidR="005F4768" w:rsidRDefault="005F4768" w:rsidP="005F4768">
      <w:r>
        <w:t>Spelling – 2 a day this week!</w:t>
      </w:r>
    </w:p>
    <w:p w:rsidR="00724079" w:rsidRDefault="005F4768" w:rsidP="00724079">
      <w:pPr>
        <w:rPr>
          <w:b/>
          <w:bCs/>
          <w:u w:val="single"/>
          <w:lang w:val="en-US"/>
        </w:rPr>
      </w:pPr>
      <w:r w:rsidRPr="004F7B2C">
        <w:rPr>
          <w:b/>
          <w:bCs/>
          <w:u w:val="single"/>
          <w:lang w:val="en-US"/>
        </w:rPr>
        <w:t xml:space="preserve">Mathematics </w:t>
      </w:r>
      <w:r w:rsidR="00724079">
        <w:rPr>
          <w:b/>
          <w:bCs/>
          <w:u w:val="single"/>
          <w:lang w:val="en-US"/>
        </w:rPr>
        <w:t xml:space="preserve">- </w:t>
      </w:r>
      <w:r w:rsidR="00724079">
        <w:rPr>
          <w:b/>
          <w:bCs/>
          <w:u w:val="single"/>
          <w:lang w:val="en-US"/>
        </w:rPr>
        <w:t xml:space="preserve">Growing 6 7 8 </w:t>
      </w:r>
    </w:p>
    <w:p w:rsidR="005F4768" w:rsidRPr="00724079" w:rsidRDefault="00724079" w:rsidP="00A626BE">
      <w:r>
        <w:t>The children will explore finding different representations of the numbers 6, 7 and 8. The children will build on their learning of finding the numerals and quantities of 6, 7 and 8 by making their own representations. They will be introduced to the concept of ‘1 more’ when working with numbers up to and including 8. They will also be introduced to the concept of ‘1 less’ with numbers from 0–8</w:t>
      </w:r>
    </w:p>
    <w:p w:rsidR="005F4768" w:rsidRDefault="005F4768" w:rsidP="005F4768">
      <w:pPr>
        <w:rPr>
          <w:b/>
          <w:bCs/>
          <w:u w:val="single"/>
          <w:lang w:val="en-US"/>
        </w:rPr>
      </w:pPr>
      <w:r>
        <w:rPr>
          <w:b/>
          <w:bCs/>
          <w:u w:val="single"/>
          <w:lang w:val="en-US"/>
        </w:rPr>
        <w:t xml:space="preserve">Spring Term </w:t>
      </w:r>
      <w:r w:rsidRPr="004F7B2C">
        <w:rPr>
          <w:b/>
          <w:bCs/>
          <w:u w:val="single"/>
          <w:lang w:val="en-US"/>
        </w:rPr>
        <w:t>Topic</w:t>
      </w:r>
      <w:r>
        <w:rPr>
          <w:b/>
          <w:bCs/>
          <w:u w:val="single"/>
          <w:lang w:val="en-US"/>
        </w:rPr>
        <w:t xml:space="preserve"> ‘Once upon a Time.’</w:t>
      </w:r>
    </w:p>
    <w:p w:rsidR="005F4768" w:rsidRDefault="005F4768" w:rsidP="005F4768">
      <w:pPr>
        <w:rPr>
          <w:lang w:val="en-US"/>
        </w:rPr>
      </w:pPr>
      <w:r>
        <w:rPr>
          <w:lang w:val="en-US"/>
        </w:rPr>
        <w:t>Focus on the West African Anansi stories this week</w:t>
      </w:r>
    </w:p>
    <w:p w:rsidR="005F4768" w:rsidRDefault="005F4768" w:rsidP="005F4768">
      <w:pPr>
        <w:rPr>
          <w:b/>
          <w:bCs/>
          <w:u w:val="single"/>
          <w:lang w:val="en-US"/>
        </w:rPr>
      </w:pPr>
      <w:r w:rsidRPr="00A96EDB">
        <w:rPr>
          <w:b/>
          <w:bCs/>
          <w:u w:val="single"/>
          <w:lang w:val="en-US"/>
        </w:rPr>
        <w:t>PSHE</w:t>
      </w:r>
      <w:r>
        <w:rPr>
          <w:b/>
          <w:bCs/>
          <w:u w:val="single"/>
          <w:lang w:val="en-US"/>
        </w:rPr>
        <w:t xml:space="preserve"> /RE</w:t>
      </w:r>
    </w:p>
    <w:p w:rsidR="005D1211" w:rsidRPr="00C65069" w:rsidRDefault="004F59F2" w:rsidP="005F4768">
      <w:pPr>
        <w:rPr>
          <w:bCs/>
          <w:i/>
          <w:lang w:val="en-US"/>
        </w:rPr>
      </w:pPr>
      <w:r w:rsidRPr="00C65069">
        <w:rPr>
          <w:bCs/>
          <w:i/>
        </w:rPr>
        <w:t>I am starting to understand the impact of unkind words.</w:t>
      </w:r>
    </w:p>
    <w:p w:rsidR="005F4768" w:rsidRDefault="005F4768" w:rsidP="005F4768">
      <w:pPr>
        <w:rPr>
          <w:b/>
          <w:bCs/>
          <w:u w:val="single"/>
          <w:lang w:val="en-US"/>
        </w:rPr>
      </w:pPr>
      <w:r w:rsidRPr="00A0767C">
        <w:rPr>
          <w:b/>
          <w:bCs/>
          <w:u w:val="single"/>
          <w:lang w:val="en-US"/>
        </w:rPr>
        <w:t>CREATIVE ART &amp; DESIGN</w:t>
      </w:r>
      <w:r>
        <w:rPr>
          <w:b/>
          <w:bCs/>
          <w:u w:val="single"/>
          <w:lang w:val="en-US"/>
        </w:rPr>
        <w:t xml:space="preserve"> </w:t>
      </w:r>
    </w:p>
    <w:p w:rsidR="005F4768" w:rsidRDefault="00A626BE" w:rsidP="005F4768">
      <w:pPr>
        <w:rPr>
          <w:lang w:val="en-US"/>
        </w:rPr>
      </w:pPr>
      <w:r>
        <w:rPr>
          <w:lang w:val="en-US"/>
        </w:rPr>
        <w:t>Finishing off our Little Red Riding Hood collage and</w:t>
      </w:r>
      <w:r w:rsidR="005F4768">
        <w:rPr>
          <w:lang w:val="en-US"/>
        </w:rPr>
        <w:t xml:space="preserve"> Anansi art work planned too…. </w:t>
      </w:r>
    </w:p>
    <w:p w:rsidR="005D1211" w:rsidRPr="00355D50" w:rsidRDefault="005F4768" w:rsidP="005D1211">
      <w:pPr>
        <w:rPr>
          <w:bCs/>
          <w:lang w:val="en-US"/>
        </w:rPr>
      </w:pPr>
      <w:r w:rsidRPr="005B7CE8">
        <w:rPr>
          <w:b/>
          <w:bCs/>
          <w:u w:val="single"/>
        </w:rPr>
        <w:t>MUSIC</w:t>
      </w:r>
      <w:r w:rsidRPr="005B7CE8">
        <w:rPr>
          <w:b/>
          <w:bCs/>
          <w:u w:val="single"/>
          <w:lang w:val="en-US"/>
        </w:rPr>
        <w:t xml:space="preserve"> </w:t>
      </w:r>
      <w:r>
        <w:rPr>
          <w:b/>
          <w:bCs/>
          <w:u w:val="single"/>
          <w:lang w:val="en-US"/>
        </w:rPr>
        <w:t>– Theme –</w:t>
      </w:r>
      <w:hyperlink r:id="rId5" w:history="1">
        <w:r w:rsidR="00E640B8" w:rsidRPr="00E640B8">
          <w:rPr>
            <w:rStyle w:val="Hyperlink"/>
            <w:b/>
            <w:bCs/>
          </w:rPr>
          <w:t>Pass the Parcel</w:t>
        </w:r>
      </w:hyperlink>
      <w:r w:rsidR="00E640B8" w:rsidRPr="00E640B8">
        <w:rPr>
          <w:b/>
          <w:bCs/>
          <w:u w:val="single"/>
        </w:rPr>
        <w:br/>
      </w:r>
      <w:r w:rsidR="00E640B8" w:rsidRPr="00E640B8">
        <w:rPr>
          <w:bCs/>
        </w:rPr>
        <w:t>T</w:t>
      </w:r>
      <w:r w:rsidR="00355D50">
        <w:rPr>
          <w:bCs/>
        </w:rPr>
        <w:t>he children will work on</w:t>
      </w:r>
      <w:r w:rsidR="00E640B8" w:rsidRPr="00E640B8">
        <w:rPr>
          <w:bCs/>
        </w:rPr>
        <w:t xml:space="preserve"> respond</w:t>
      </w:r>
      <w:r w:rsidR="00355D50">
        <w:rPr>
          <w:bCs/>
        </w:rPr>
        <w:t>ing</w:t>
      </w:r>
      <w:r w:rsidR="00E640B8" w:rsidRPr="00E640B8">
        <w:rPr>
          <w:bCs/>
        </w:rPr>
        <w:t xml:space="preserve"> to musical cues</w:t>
      </w:r>
      <w:r w:rsidR="00355D50">
        <w:rPr>
          <w:bCs/>
        </w:rPr>
        <w:t>,</w:t>
      </w:r>
      <w:r w:rsidR="00E640B8" w:rsidRPr="00E640B8">
        <w:rPr>
          <w:bCs/>
        </w:rPr>
        <w:t xml:space="preserve"> move in time with the music</w:t>
      </w:r>
      <w:r w:rsidR="00355D50">
        <w:rPr>
          <w:bCs/>
        </w:rPr>
        <w:t xml:space="preserve">, </w:t>
      </w:r>
      <w:r w:rsidR="00E640B8" w:rsidRPr="00E640B8">
        <w:rPr>
          <w:bCs/>
        </w:rPr>
        <w:t>play instruments to a steady pulse</w:t>
      </w:r>
      <w:r w:rsidR="00355D50">
        <w:rPr>
          <w:bCs/>
        </w:rPr>
        <w:t xml:space="preserve"> and </w:t>
      </w:r>
      <w:r w:rsidR="00E640B8" w:rsidRPr="00E640B8">
        <w:rPr>
          <w:bCs/>
        </w:rPr>
        <w:t>name classroom percussion instruments</w:t>
      </w:r>
      <w:r w:rsidRPr="00E640B8">
        <w:rPr>
          <w:bCs/>
          <w:lang w:val="en-US"/>
        </w:rPr>
        <w:t xml:space="preserve"> </w:t>
      </w:r>
    </w:p>
    <w:p w:rsidR="005D1211" w:rsidRDefault="005D1211" w:rsidP="005D1211">
      <w:pPr>
        <w:rPr>
          <w:rFonts w:ascii="Arial" w:eastAsia="Times New Roman" w:hAnsi="Arial" w:cs="Arial"/>
          <w:b/>
          <w:color w:val="333333"/>
          <w:sz w:val="21"/>
          <w:szCs w:val="21"/>
          <w:u w:val="single"/>
          <w:lang w:eastAsia="en-GB"/>
        </w:rPr>
      </w:pPr>
      <w:r w:rsidRPr="005D1211">
        <w:rPr>
          <w:rFonts w:ascii="Arial" w:eastAsia="Times New Roman" w:hAnsi="Arial" w:cs="Arial"/>
          <w:b/>
          <w:color w:val="333333"/>
          <w:sz w:val="21"/>
          <w:szCs w:val="21"/>
          <w:u w:val="single"/>
          <w:lang w:eastAsia="en-GB"/>
        </w:rPr>
        <w:t>PE</w:t>
      </w:r>
    </w:p>
    <w:p w:rsidR="00E576E3" w:rsidRPr="00E576E3" w:rsidRDefault="00E576E3" w:rsidP="00E576E3">
      <w:pPr>
        <w:rPr>
          <w:rFonts w:ascii="Arial" w:eastAsia="Times New Roman" w:hAnsi="Arial" w:cs="Arial"/>
          <w:color w:val="333333"/>
          <w:sz w:val="21"/>
          <w:szCs w:val="21"/>
          <w:lang w:eastAsia="en-GB"/>
        </w:rPr>
      </w:pPr>
      <w:r w:rsidRPr="00E576E3">
        <w:rPr>
          <w:rFonts w:ascii="Arial" w:eastAsia="Times New Roman" w:hAnsi="Arial" w:cs="Arial"/>
          <w:b/>
          <w:color w:val="333333"/>
          <w:sz w:val="21"/>
          <w:szCs w:val="21"/>
          <w:u w:val="single"/>
          <w:lang w:eastAsia="en-GB"/>
        </w:rPr>
        <w:t xml:space="preserve">Under the Sea </w:t>
      </w:r>
      <w:r>
        <w:rPr>
          <w:rFonts w:ascii="Arial" w:eastAsia="Times New Roman" w:hAnsi="Arial" w:cs="Arial"/>
          <w:b/>
          <w:color w:val="333333"/>
          <w:sz w:val="21"/>
          <w:szCs w:val="21"/>
          <w:u w:val="single"/>
          <w:lang w:eastAsia="en-GB"/>
        </w:rPr>
        <w:t>-</w:t>
      </w:r>
      <w:r w:rsidRPr="00E576E3">
        <w:rPr>
          <w:rFonts w:ascii="Arial" w:eastAsia="Times New Roman" w:hAnsi="Arial" w:cs="Arial"/>
          <w:color w:val="333333"/>
          <w:sz w:val="21"/>
          <w:szCs w:val="21"/>
          <w:lang w:eastAsia="en-GB"/>
        </w:rPr>
        <w:t>We will explore and remember actions considering level, shape and direction</w:t>
      </w:r>
    </w:p>
    <w:p w:rsidR="00E576E3" w:rsidRPr="005D1211" w:rsidRDefault="00E576E3" w:rsidP="005D1211">
      <w:pPr>
        <w:rPr>
          <w:rFonts w:ascii="Arial" w:eastAsia="Times New Roman" w:hAnsi="Arial" w:cs="Arial"/>
          <w:b/>
          <w:color w:val="333333"/>
          <w:sz w:val="21"/>
          <w:szCs w:val="21"/>
          <w:u w:val="single"/>
          <w:lang w:eastAsia="en-GB"/>
        </w:rPr>
      </w:pPr>
    </w:p>
    <w:p w:rsidR="005F4768" w:rsidRDefault="005F4768" w:rsidP="005F4768">
      <w:pPr>
        <w:tabs>
          <w:tab w:val="left" w:pos="6850"/>
        </w:tabs>
      </w:pPr>
    </w:p>
    <w:p w:rsidR="005F4768" w:rsidRDefault="005F4768" w:rsidP="005F4768"/>
    <w:p w:rsidR="005F4768" w:rsidRDefault="005F4768" w:rsidP="005F4768"/>
    <w:p w:rsidR="005F4768" w:rsidRDefault="005F4768" w:rsidP="005F4768"/>
    <w:p w:rsidR="00A24715" w:rsidRDefault="00B35499"/>
    <w:sectPr w:rsidR="00A24715" w:rsidSect="00BA22E5">
      <w:pgSz w:w="11906" w:h="16838"/>
      <w:pgMar w:top="1440" w:right="1440" w:bottom="1440" w:left="1440"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2655C3"/>
    <w:multiLevelType w:val="multilevel"/>
    <w:tmpl w:val="B516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8"/>
    <w:rsid w:val="00013204"/>
    <w:rsid w:val="00355D50"/>
    <w:rsid w:val="004F59F2"/>
    <w:rsid w:val="005D1211"/>
    <w:rsid w:val="005F4768"/>
    <w:rsid w:val="006961B5"/>
    <w:rsid w:val="00724079"/>
    <w:rsid w:val="007E7EF5"/>
    <w:rsid w:val="008875C0"/>
    <w:rsid w:val="00A626BE"/>
    <w:rsid w:val="00B35499"/>
    <w:rsid w:val="00C65069"/>
    <w:rsid w:val="00E576E3"/>
    <w:rsid w:val="00E64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BD2D0"/>
  <w15:chartTrackingRefBased/>
  <w15:docId w15:val="{FDEF3662-98E5-48C2-8F15-2FF626BE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76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0B8"/>
    <w:rPr>
      <w:color w:val="0563C1" w:themeColor="hyperlink"/>
      <w:u w:val="single"/>
    </w:rPr>
  </w:style>
  <w:style w:type="character" w:styleId="UnresolvedMention">
    <w:name w:val="Unresolved Mention"/>
    <w:basedOn w:val="DefaultParagraphFont"/>
    <w:uiPriority w:val="99"/>
    <w:semiHidden/>
    <w:unhideWhenUsed/>
    <w:rsid w:val="00E64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194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sparkyard.com/music-curriculum-plan/year/0/term/2/step/2/lesson-plan/3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Hayman</dc:creator>
  <cp:keywords/>
  <dc:description/>
  <cp:lastModifiedBy>Deborah Hayman</cp:lastModifiedBy>
  <cp:revision>11</cp:revision>
  <dcterms:created xsi:type="dcterms:W3CDTF">2026-01-23T13:30:00Z</dcterms:created>
  <dcterms:modified xsi:type="dcterms:W3CDTF">2026-01-23T13:44:00Z</dcterms:modified>
</cp:coreProperties>
</file>