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633" w:rsidRDefault="00A01633" w:rsidP="00A01633">
      <w:pPr>
        <w:rPr>
          <w:b/>
          <w:bCs/>
          <w:u w:val="single"/>
          <w:lang w:val="en-US"/>
        </w:rPr>
      </w:pPr>
      <w:r>
        <w:rPr>
          <w:rFonts w:ascii="Segoe UI" w:eastAsia="Times New Roman" w:hAnsi="Segoe UI" w:cs="Segoe UI"/>
          <w:noProof/>
          <w:color w:val="000000"/>
          <w:sz w:val="12"/>
          <w:szCs w:val="12"/>
        </w:rPr>
        <w:drawing>
          <wp:inline distT="0" distB="0" distL="0" distR="0" wp14:anchorId="27748983" wp14:editId="3CCC31D2">
            <wp:extent cx="710781" cy="666750"/>
            <wp:effectExtent l="0" t="0" r="0" b="0"/>
            <wp:docPr id="2" name="Picture 2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0" descr="A logo of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265" cy="77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B2C">
        <w:rPr>
          <w:b/>
          <w:bCs/>
          <w:u w:val="single"/>
          <w:lang w:val="en-US"/>
        </w:rPr>
        <w:t>Curriculum Overview- Pippins class</w:t>
      </w:r>
      <w:r>
        <w:rPr>
          <w:b/>
          <w:bCs/>
          <w:u w:val="single"/>
          <w:lang w:val="en-US"/>
        </w:rPr>
        <w:t xml:space="preserve"> Summer Term 2024</w:t>
      </w:r>
    </w:p>
    <w:p w:rsidR="00A01633" w:rsidRDefault="00A01633" w:rsidP="00A01633">
      <w:pPr>
        <w:jc w:val="center"/>
        <w:rPr>
          <w:b/>
          <w:bCs/>
          <w:u w:val="single"/>
          <w:lang w:val="en-US"/>
        </w:rPr>
      </w:pPr>
      <w:r w:rsidRPr="004F7B2C">
        <w:rPr>
          <w:b/>
          <w:bCs/>
          <w:u w:val="single"/>
          <w:lang w:val="en-US"/>
        </w:rPr>
        <w:t>Week beginning</w:t>
      </w:r>
      <w:r>
        <w:rPr>
          <w:b/>
          <w:bCs/>
          <w:u w:val="single"/>
          <w:lang w:val="en-US"/>
        </w:rPr>
        <w:t>-</w:t>
      </w:r>
      <w:r w:rsidRPr="004F7B2C">
        <w:rPr>
          <w:b/>
          <w:bCs/>
          <w:u w:val="single"/>
          <w:lang w:val="en-US"/>
        </w:rPr>
        <w:t xml:space="preserve"> </w:t>
      </w:r>
      <w:r>
        <w:rPr>
          <w:b/>
          <w:bCs/>
          <w:u w:val="single"/>
          <w:lang w:val="en-US"/>
        </w:rPr>
        <w:t>Monday 1</w:t>
      </w:r>
      <w:r>
        <w:rPr>
          <w:b/>
          <w:bCs/>
          <w:u w:val="single"/>
          <w:lang w:val="en-US"/>
        </w:rPr>
        <w:t>6</w:t>
      </w:r>
      <w:r w:rsidRPr="0056245A">
        <w:rPr>
          <w:b/>
          <w:bCs/>
          <w:u w:val="single"/>
          <w:vertAlign w:val="superscript"/>
          <w:lang w:val="en-US"/>
        </w:rPr>
        <w:t>th</w:t>
      </w:r>
      <w:r>
        <w:rPr>
          <w:b/>
          <w:bCs/>
          <w:u w:val="single"/>
          <w:lang w:val="en-US"/>
        </w:rPr>
        <w:t xml:space="preserve"> June….</w:t>
      </w:r>
    </w:p>
    <w:p w:rsidR="00A01633" w:rsidRDefault="00A01633" w:rsidP="00A01633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Below is some of this week’s learning and highlights… </w:t>
      </w:r>
    </w:p>
    <w:p w:rsidR="00A01633" w:rsidRDefault="00A01633" w:rsidP="00A01633">
      <w:pPr>
        <w:rPr>
          <w:b/>
          <w:bCs/>
          <w:u w:val="single"/>
          <w:lang w:val="en-US"/>
        </w:rPr>
      </w:pPr>
      <w:r w:rsidRPr="004F7B2C">
        <w:rPr>
          <w:b/>
          <w:bCs/>
          <w:u w:val="single"/>
          <w:lang w:val="en-US"/>
        </w:rPr>
        <w:t>Literacy</w:t>
      </w:r>
      <w:r>
        <w:rPr>
          <w:b/>
          <w:bCs/>
          <w:u w:val="single"/>
          <w:lang w:val="en-US"/>
        </w:rPr>
        <w:t>- we will continue with</w:t>
      </w:r>
    </w:p>
    <w:p w:rsidR="00A01633" w:rsidRPr="00357305" w:rsidRDefault="00A01633" w:rsidP="00A01633">
      <w:pPr>
        <w:rPr>
          <w:b/>
          <w:bCs/>
          <w:u w:val="single"/>
          <w:lang w:val="en-US"/>
        </w:rPr>
      </w:pPr>
      <w:r>
        <w:t xml:space="preserve"> Revision of the GPC’s –ai </w:t>
      </w:r>
      <w:proofErr w:type="spellStart"/>
      <w:r>
        <w:t>ee</w:t>
      </w:r>
      <w:proofErr w:type="spellEnd"/>
      <w:r>
        <w:t xml:space="preserve"> </w:t>
      </w:r>
      <w:proofErr w:type="spellStart"/>
      <w:r>
        <w:t>igh</w:t>
      </w:r>
      <w:proofErr w:type="spellEnd"/>
      <w:r>
        <w:t xml:space="preserve"> ow </w:t>
      </w:r>
      <w:proofErr w:type="spellStart"/>
      <w:r>
        <w:t>oo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ear air ck </w:t>
      </w:r>
      <w:proofErr w:type="spellStart"/>
      <w:r>
        <w:t>sh</w:t>
      </w:r>
      <w:proofErr w:type="spellEnd"/>
      <w:r>
        <w:t xml:space="preserve"> </w:t>
      </w:r>
      <w:proofErr w:type="spellStart"/>
      <w:r>
        <w:t>th</w:t>
      </w:r>
      <w:proofErr w:type="spellEnd"/>
      <w:r>
        <w:t xml:space="preserve"> </w:t>
      </w:r>
      <w:proofErr w:type="spellStart"/>
      <w:r>
        <w:t>ch</w:t>
      </w:r>
      <w:proofErr w:type="spellEnd"/>
      <w:r>
        <w:t xml:space="preserve"> ng </w:t>
      </w:r>
      <w:proofErr w:type="spellStart"/>
      <w:r>
        <w:t>nk</w:t>
      </w:r>
      <w:proofErr w:type="spellEnd"/>
      <w:r>
        <w:t xml:space="preserve"> </w:t>
      </w:r>
    </w:p>
    <w:p w:rsidR="00A01633" w:rsidRDefault="00A01633" w:rsidP="00A01633">
      <w:r>
        <w:t>Focus on – suffixes – s -es</w:t>
      </w:r>
    </w:p>
    <w:p w:rsidR="00A01633" w:rsidRDefault="00A01633" w:rsidP="00A01633">
      <w:r>
        <w:t xml:space="preserve">Oral blending - games and word building/decoding </w:t>
      </w:r>
    </w:p>
    <w:p w:rsidR="00A01633" w:rsidRDefault="00A01633" w:rsidP="00A01633">
      <w:r>
        <w:t xml:space="preserve">Tricky words – revision </w:t>
      </w:r>
    </w:p>
    <w:p w:rsidR="00A01633" w:rsidRDefault="00A01633" w:rsidP="00A01633">
      <w:r>
        <w:t xml:space="preserve">Reading decodable short sentences. Blending in head still encouraged but children now need to say words in full without blending where possible. </w:t>
      </w:r>
    </w:p>
    <w:p w:rsidR="00A01633" w:rsidRDefault="00A01633" w:rsidP="00A01633">
      <w:r>
        <w:t xml:space="preserve">We will be writing short phrases modelled and then written independently.      </w:t>
      </w:r>
    </w:p>
    <w:p w:rsidR="00A01633" w:rsidRDefault="00A01633" w:rsidP="00A01633">
      <w:r>
        <w:t>Reading longer words using the chunking method- encouraging children now to read longer words in one go.</w:t>
      </w:r>
    </w:p>
    <w:p w:rsidR="00A01633" w:rsidRDefault="00A01633" w:rsidP="00A01633">
      <w:pPr>
        <w:rPr>
          <w:b/>
          <w:bCs/>
          <w:u w:val="single"/>
          <w:lang w:val="en-US"/>
        </w:rPr>
      </w:pPr>
      <w:r w:rsidRPr="004F7B2C">
        <w:rPr>
          <w:b/>
          <w:bCs/>
          <w:u w:val="single"/>
          <w:lang w:val="en-US"/>
        </w:rPr>
        <w:t xml:space="preserve">Mathematics </w:t>
      </w:r>
    </w:p>
    <w:p w:rsidR="00A01633" w:rsidRDefault="00A01633" w:rsidP="00A01633">
      <w:pPr>
        <w:rPr>
          <w:bCs/>
        </w:rPr>
      </w:pPr>
      <w:r w:rsidRPr="00A01633">
        <w:rPr>
          <w:bCs/>
        </w:rPr>
        <w:t>Th</w:t>
      </w:r>
      <w:r>
        <w:rPr>
          <w:bCs/>
        </w:rPr>
        <w:t>is week th</w:t>
      </w:r>
      <w:r w:rsidRPr="00A01633">
        <w:rPr>
          <w:bCs/>
        </w:rPr>
        <w:t>e children will group for a purpose and divide a set of objects by placing a certain number of them in each group. They will investigate how many groups are needed in order to give out all the</w:t>
      </w:r>
      <w:r>
        <w:rPr>
          <w:bCs/>
        </w:rPr>
        <w:t>ir</w:t>
      </w:r>
      <w:r w:rsidRPr="00A01633">
        <w:rPr>
          <w:bCs/>
        </w:rPr>
        <w:t xml:space="preserve"> objects.</w:t>
      </w:r>
    </w:p>
    <w:p w:rsidR="00A01633" w:rsidRDefault="00A01633" w:rsidP="00A01633">
      <w:pPr>
        <w:rPr>
          <w:bCs/>
        </w:rPr>
      </w:pPr>
      <w:r w:rsidRPr="00A01633">
        <w:rPr>
          <w:bCs/>
        </w:rPr>
        <w:t>T</w:t>
      </w:r>
      <w:r>
        <w:rPr>
          <w:bCs/>
        </w:rPr>
        <w:t>hey will</w:t>
      </w:r>
      <w:r w:rsidRPr="00A01633">
        <w:rPr>
          <w:bCs/>
        </w:rPr>
        <w:t xml:space="preserve"> identify whether a number is odd or even by sharing into two groups. </w:t>
      </w:r>
      <w:r>
        <w:rPr>
          <w:bCs/>
        </w:rPr>
        <w:t>They will be encouraged to use</w:t>
      </w:r>
      <w:r w:rsidRPr="00A01633">
        <w:rPr>
          <w:bCs/>
        </w:rPr>
        <w:t xml:space="preserve"> language such as ‘odd’, ‘even’, ‘equal’ and ‘unequal’ </w:t>
      </w:r>
      <w:r>
        <w:rPr>
          <w:bCs/>
        </w:rPr>
        <w:t xml:space="preserve">and </w:t>
      </w:r>
      <w:r w:rsidRPr="00A01633">
        <w:rPr>
          <w:bCs/>
        </w:rPr>
        <w:t xml:space="preserve">will </w:t>
      </w:r>
      <w:r>
        <w:rPr>
          <w:bCs/>
        </w:rPr>
        <w:t xml:space="preserve">be </w:t>
      </w:r>
      <w:r w:rsidRPr="00A01633">
        <w:rPr>
          <w:bCs/>
        </w:rPr>
        <w:t>prompt</w:t>
      </w:r>
      <w:r>
        <w:rPr>
          <w:bCs/>
        </w:rPr>
        <w:t>ed</w:t>
      </w:r>
      <w:r w:rsidRPr="00A01633">
        <w:rPr>
          <w:bCs/>
        </w:rPr>
        <w:t xml:space="preserve"> to make the links to the number of objects they are sharing.</w:t>
      </w:r>
    </w:p>
    <w:p w:rsidR="00A01633" w:rsidRPr="00A01633" w:rsidRDefault="00A01633" w:rsidP="00A01633">
      <w:pPr>
        <w:rPr>
          <w:bCs/>
        </w:rPr>
      </w:pPr>
      <w:r>
        <w:rPr>
          <w:bCs/>
        </w:rPr>
        <w:t>The children will</w:t>
      </w:r>
      <w:r w:rsidRPr="00A01633">
        <w:rPr>
          <w:bCs/>
        </w:rPr>
        <w:t xml:space="preserve"> explore, investigate and build doubles in a range of different contexts.</w:t>
      </w:r>
    </w:p>
    <w:p w:rsidR="00A01633" w:rsidRDefault="00A01633" w:rsidP="00A01633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Summer Term 2 </w:t>
      </w:r>
      <w:r w:rsidRPr="004F7B2C">
        <w:rPr>
          <w:b/>
          <w:bCs/>
          <w:u w:val="single"/>
          <w:lang w:val="en-US"/>
        </w:rPr>
        <w:t>Topic</w:t>
      </w:r>
      <w:r>
        <w:rPr>
          <w:b/>
          <w:bCs/>
          <w:u w:val="single"/>
          <w:lang w:val="en-US"/>
        </w:rPr>
        <w:t xml:space="preserve"> ‘The Land outside’</w:t>
      </w:r>
    </w:p>
    <w:p w:rsidR="00A01633" w:rsidRDefault="00A01633" w:rsidP="00A01633">
      <w:pPr>
        <w:rPr>
          <w:bCs/>
          <w:lang w:val="en-US"/>
        </w:rPr>
      </w:pPr>
      <w:r>
        <w:rPr>
          <w:bCs/>
          <w:lang w:val="en-US"/>
        </w:rPr>
        <w:t>School trip</w:t>
      </w:r>
      <w:r w:rsidR="00F21438">
        <w:rPr>
          <w:bCs/>
          <w:lang w:val="en-US"/>
        </w:rPr>
        <w:t xml:space="preserve"> to </w:t>
      </w:r>
      <w:proofErr w:type="spellStart"/>
      <w:r w:rsidR="00F21438">
        <w:rPr>
          <w:bCs/>
          <w:lang w:val="en-US"/>
        </w:rPr>
        <w:t>Hogshaw</w:t>
      </w:r>
      <w:proofErr w:type="spellEnd"/>
      <w:r w:rsidR="00F21438">
        <w:rPr>
          <w:bCs/>
          <w:lang w:val="en-US"/>
        </w:rPr>
        <w:t xml:space="preserve"> farm</w:t>
      </w:r>
      <w:r>
        <w:rPr>
          <w:bCs/>
          <w:lang w:val="en-US"/>
        </w:rPr>
        <w:t>!</w:t>
      </w:r>
    </w:p>
    <w:p w:rsidR="00A01633" w:rsidRDefault="00A01633" w:rsidP="00A01633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RE</w:t>
      </w:r>
    </w:p>
    <w:p w:rsidR="00A01633" w:rsidRPr="008A3229" w:rsidRDefault="008A3229" w:rsidP="00A01633">
      <w:pPr>
        <w:rPr>
          <w:bCs/>
          <w:lang w:val="en-US"/>
        </w:rPr>
      </w:pPr>
      <w:r w:rsidRPr="008A3229">
        <w:rPr>
          <w:bCs/>
          <w:lang w:val="en-US"/>
        </w:rPr>
        <w:t>The children will be thinking about the messages in the stories Jesus told us. This week they will look at the parable of the two builders.</w:t>
      </w:r>
    </w:p>
    <w:p w:rsidR="00A01633" w:rsidRPr="008A3229" w:rsidRDefault="00A01633" w:rsidP="00A01633">
      <w:pPr>
        <w:rPr>
          <w:b/>
          <w:bCs/>
          <w:u w:val="single"/>
          <w:lang w:val="en-US"/>
        </w:rPr>
      </w:pPr>
      <w:r w:rsidRPr="00A0767C">
        <w:rPr>
          <w:b/>
          <w:bCs/>
          <w:u w:val="single"/>
          <w:lang w:val="en-US"/>
        </w:rPr>
        <w:t>CREATIVE ART &amp; DESIGN</w:t>
      </w:r>
      <w:r>
        <w:rPr>
          <w:b/>
          <w:bCs/>
          <w:u w:val="single"/>
          <w:lang w:val="en-US"/>
        </w:rPr>
        <w:t xml:space="preserve"> </w:t>
      </w:r>
      <w:r w:rsidR="008A3229">
        <w:rPr>
          <w:b/>
          <w:bCs/>
          <w:u w:val="single"/>
          <w:lang w:val="en-US"/>
        </w:rPr>
        <w:t>-</w:t>
      </w:r>
      <w:bookmarkStart w:id="0" w:name="_GoBack"/>
      <w:bookmarkEnd w:id="0"/>
      <w:proofErr w:type="spellStart"/>
      <w:r>
        <w:rPr>
          <w:bCs/>
          <w:lang w:val="en-US"/>
        </w:rPr>
        <w:t>Colour</w:t>
      </w:r>
      <w:proofErr w:type="spellEnd"/>
      <w:r>
        <w:rPr>
          <w:bCs/>
          <w:lang w:val="en-US"/>
        </w:rPr>
        <w:t xml:space="preserve"> mixing </w:t>
      </w:r>
    </w:p>
    <w:p w:rsidR="00A01633" w:rsidRDefault="00A01633" w:rsidP="00A01633">
      <w:pPr>
        <w:rPr>
          <w:b/>
          <w:bCs/>
          <w:u w:val="single"/>
          <w:lang w:val="en-US"/>
        </w:rPr>
      </w:pPr>
      <w:r w:rsidRPr="005B7CE8">
        <w:rPr>
          <w:b/>
          <w:bCs/>
          <w:u w:val="single"/>
        </w:rPr>
        <w:t>MUSIC</w:t>
      </w:r>
      <w:r w:rsidRPr="005B7CE8">
        <w:rPr>
          <w:b/>
          <w:bCs/>
          <w:u w:val="single"/>
          <w:lang w:val="en-US"/>
        </w:rPr>
        <w:t xml:space="preserve"> </w:t>
      </w:r>
    </w:p>
    <w:p w:rsidR="00A01633" w:rsidRDefault="00A01633" w:rsidP="00A01633">
      <w:pPr>
        <w:rPr>
          <w:lang w:val="en-US"/>
        </w:rPr>
      </w:pPr>
      <w:r w:rsidRPr="002C332E">
        <w:rPr>
          <w:lang w:val="en-US"/>
        </w:rPr>
        <w:t>Simple songs /songs to support routine in the classroom</w:t>
      </w:r>
      <w:r>
        <w:rPr>
          <w:lang w:val="en-US"/>
        </w:rPr>
        <w:t xml:space="preserve">. </w:t>
      </w:r>
    </w:p>
    <w:p w:rsidR="00A01633" w:rsidRDefault="00A01633" w:rsidP="00A01633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G</w:t>
      </w:r>
      <w:r>
        <w:rPr>
          <w:b/>
          <w:bCs/>
          <w:u w:val="single"/>
          <w:lang w:val="en-US"/>
        </w:rPr>
        <w:t xml:space="preserve">ames – Ball skills </w:t>
      </w:r>
    </w:p>
    <w:p w:rsidR="00A01633" w:rsidRPr="00A01633" w:rsidRDefault="00A01633" w:rsidP="00A01633">
      <w:pPr>
        <w:rPr>
          <w:bCs/>
        </w:rPr>
      </w:pPr>
      <w:r w:rsidRPr="00A01633">
        <w:rPr>
          <w:bCs/>
        </w:rPr>
        <w:t>Theme:  snow is falling</w:t>
      </w:r>
    </w:p>
    <w:p w:rsidR="00A01633" w:rsidRPr="00A01633" w:rsidRDefault="00A01633" w:rsidP="00A01633">
      <w:pPr>
        <w:rPr>
          <w:bCs/>
        </w:rPr>
      </w:pPr>
      <w:r w:rsidRPr="00A01633">
        <w:rPr>
          <w:bCs/>
        </w:rPr>
        <w:t>To develop accuracy when throwing to a target.</w:t>
      </w:r>
    </w:p>
    <w:p w:rsidR="00A01633" w:rsidRDefault="00A01633" w:rsidP="00A01633">
      <w:pPr>
        <w:rPr>
          <w:b/>
          <w:bCs/>
          <w:u w:val="single"/>
          <w:lang w:val="en-US"/>
        </w:rPr>
      </w:pPr>
    </w:p>
    <w:p w:rsidR="00A01633" w:rsidRPr="00A95E5B" w:rsidRDefault="00A01633" w:rsidP="00A01633">
      <w:pPr>
        <w:rPr>
          <w:rFonts w:cstheme="minorHAnsi"/>
          <w:bCs/>
          <w:u w:val="single"/>
          <w:lang w:val="en-US"/>
        </w:rPr>
      </w:pPr>
    </w:p>
    <w:p w:rsidR="00A01633" w:rsidRPr="00570D71" w:rsidRDefault="00A01633" w:rsidP="00A01633">
      <w:pPr>
        <w:rPr>
          <w:rFonts w:eastAsia="Times New Roman" w:cstheme="minorHAnsi"/>
          <w:color w:val="263339"/>
          <w:lang w:eastAsia="en-GB"/>
        </w:rPr>
      </w:pPr>
    </w:p>
    <w:p w:rsidR="00A01633" w:rsidRPr="00E42D18" w:rsidRDefault="00A01633" w:rsidP="00A01633">
      <w:pPr>
        <w:shd w:val="clear" w:color="auto" w:fill="FFFFFF"/>
        <w:spacing w:after="0" w:line="312" w:lineRule="atLeast"/>
        <w:outlineLvl w:val="1"/>
        <w:rPr>
          <w:rFonts w:eastAsia="Times New Roman" w:cstheme="minorHAnsi"/>
          <w:color w:val="263339"/>
          <w:lang w:eastAsia="en-GB"/>
        </w:rPr>
      </w:pPr>
    </w:p>
    <w:p w:rsidR="00A01633" w:rsidRPr="00E42D18" w:rsidRDefault="00A01633" w:rsidP="00A01633">
      <w:pPr>
        <w:tabs>
          <w:tab w:val="left" w:pos="6850"/>
        </w:tabs>
        <w:rPr>
          <w:rFonts w:cstheme="minorHAnsi"/>
          <w:sz w:val="24"/>
          <w:szCs w:val="24"/>
        </w:rPr>
      </w:pPr>
      <w:r w:rsidRPr="00E42D18">
        <w:rPr>
          <w:rFonts w:cstheme="minorHAnsi"/>
          <w:sz w:val="24"/>
          <w:szCs w:val="24"/>
        </w:rPr>
        <w:tab/>
      </w:r>
    </w:p>
    <w:p w:rsidR="00A01633" w:rsidRPr="00E42D18" w:rsidRDefault="00A01633" w:rsidP="00A01633">
      <w:pPr>
        <w:rPr>
          <w:rFonts w:cstheme="minorHAnsi"/>
          <w:sz w:val="24"/>
          <w:szCs w:val="24"/>
        </w:rPr>
      </w:pPr>
    </w:p>
    <w:p w:rsidR="00A01633" w:rsidRPr="00E42D18" w:rsidRDefault="00A01633" w:rsidP="00A01633">
      <w:pPr>
        <w:rPr>
          <w:rFonts w:cstheme="minorHAnsi"/>
          <w:sz w:val="24"/>
          <w:szCs w:val="24"/>
        </w:rPr>
      </w:pPr>
    </w:p>
    <w:p w:rsidR="00A01633" w:rsidRPr="00E42D18" w:rsidRDefault="00A01633" w:rsidP="00A01633">
      <w:pPr>
        <w:rPr>
          <w:rFonts w:cstheme="minorHAnsi"/>
          <w:sz w:val="24"/>
          <w:szCs w:val="24"/>
        </w:rPr>
      </w:pPr>
    </w:p>
    <w:p w:rsidR="00A01633" w:rsidRPr="00E42D18" w:rsidRDefault="00A01633" w:rsidP="00A01633">
      <w:pPr>
        <w:rPr>
          <w:rFonts w:cstheme="minorHAnsi"/>
          <w:sz w:val="24"/>
          <w:szCs w:val="24"/>
        </w:rPr>
      </w:pPr>
    </w:p>
    <w:p w:rsidR="00A01633" w:rsidRDefault="00A01633" w:rsidP="00A01633"/>
    <w:p w:rsidR="00A01633" w:rsidRDefault="00A01633" w:rsidP="00A01633"/>
    <w:p w:rsidR="00A01633" w:rsidRDefault="00A01633" w:rsidP="00A01633"/>
    <w:p w:rsidR="00A01633" w:rsidRDefault="00A01633" w:rsidP="00A01633"/>
    <w:p w:rsidR="00A01633" w:rsidRDefault="00A01633" w:rsidP="00A01633"/>
    <w:p w:rsidR="00A01633" w:rsidRDefault="00A01633" w:rsidP="00A01633"/>
    <w:p w:rsidR="00A01633" w:rsidRDefault="00A01633" w:rsidP="00A01633"/>
    <w:p w:rsidR="00A01633" w:rsidRDefault="00A01633" w:rsidP="00A01633"/>
    <w:p w:rsidR="00A01633" w:rsidRDefault="00A01633" w:rsidP="00A01633"/>
    <w:p w:rsidR="00A24715" w:rsidRDefault="008A3229"/>
    <w:sectPr w:rsidR="00A24715" w:rsidSect="0056245A">
      <w:pgSz w:w="11906" w:h="16838"/>
      <w:pgMar w:top="1440" w:right="1440" w:bottom="1440" w:left="1440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633"/>
    <w:rsid w:val="00013204"/>
    <w:rsid w:val="006961B5"/>
    <w:rsid w:val="008A3229"/>
    <w:rsid w:val="00A01633"/>
    <w:rsid w:val="00F2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95636"/>
  <w15:chartTrackingRefBased/>
  <w15:docId w15:val="{107122A3-C448-434F-9BCB-A659A881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163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9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7b08638d-8c8b-4664-9c50-7b65687b3a7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Hayman</dc:creator>
  <cp:keywords/>
  <dc:description/>
  <cp:lastModifiedBy>Deborah Hayman</cp:lastModifiedBy>
  <cp:revision>3</cp:revision>
  <dcterms:created xsi:type="dcterms:W3CDTF">2025-06-12T15:54:00Z</dcterms:created>
  <dcterms:modified xsi:type="dcterms:W3CDTF">2025-06-12T16:02:00Z</dcterms:modified>
</cp:coreProperties>
</file>